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44" w:rsidRDefault="00BE5D43" w:rsidP="00BE5D43">
      <w:pPr>
        <w:spacing w:after="120" w:line="360" w:lineRule="auto"/>
      </w:pPr>
      <w:r w:rsidRPr="00BE5D43">
        <w:rPr>
          <w:b/>
          <w:u w:val="single"/>
        </w:rPr>
        <w:t>St</w:t>
      </w:r>
      <w:r w:rsidR="00391944">
        <w:rPr>
          <w:b/>
          <w:u w:val="single"/>
        </w:rPr>
        <w:t>átní závěrečná zkouška KGE/SZZG "Geologie</w:t>
      </w:r>
      <w:r w:rsidRPr="00BE5D43">
        <w:rPr>
          <w:b/>
          <w:u w:val="single"/>
        </w:rPr>
        <w:t>" - okruhy témat:</w:t>
      </w:r>
      <w:r w:rsidRPr="00BE5D43">
        <w:rPr>
          <w:b/>
          <w:u w:val="single"/>
        </w:rPr>
        <w:br/>
      </w:r>
      <w:r w:rsidR="00391944">
        <w:t>1. Země a její postavení ve vesmíru. Základní fyzikální a chemické vlastnosti Země, geofyzikální model - kůra, plášť a jádro. Litosféra a astenosféra. Endogenní geologické procesy (</w:t>
      </w:r>
      <w:proofErr w:type="spellStart"/>
      <w:r w:rsidR="00391944">
        <w:t>magmatismus</w:t>
      </w:r>
      <w:proofErr w:type="spellEnd"/>
      <w:r w:rsidR="00391944">
        <w:t xml:space="preserve">, vulkanismus, metamorfóza). Desková tektonika - principy, typy deskových rozhraní, procesy na nich probíhající se zaměřením na formování </w:t>
      </w:r>
      <w:proofErr w:type="spellStart"/>
      <w:r w:rsidR="00391944">
        <w:t>magmatitů</w:t>
      </w:r>
      <w:proofErr w:type="spellEnd"/>
      <w:r w:rsidR="00391944">
        <w:t xml:space="preserve">, </w:t>
      </w:r>
      <w:proofErr w:type="spellStart"/>
      <w:r w:rsidR="00391944">
        <w:t>metamorfitů</w:t>
      </w:r>
      <w:proofErr w:type="spellEnd"/>
      <w:r w:rsidR="00391944">
        <w:t xml:space="preserve"> a sedimentů.</w:t>
      </w:r>
    </w:p>
    <w:p w:rsidR="00391944" w:rsidRDefault="00391944" w:rsidP="00BE5D43">
      <w:pPr>
        <w:spacing w:after="120" w:line="360" w:lineRule="auto"/>
      </w:pPr>
      <w:r>
        <w:t xml:space="preserve">2. Obecné trendy ve vývoji Země (vývoj a chemické složení atmosféry a hydrosféry, vývoj klimatu, Wilsonův cyklus). </w:t>
      </w:r>
      <w:proofErr w:type="spellStart"/>
      <w:r>
        <w:t>Předgeologické</w:t>
      </w:r>
      <w:proofErr w:type="spellEnd"/>
      <w:r>
        <w:t xml:space="preserve"> období, prekambrium, paleozoikum, mesozoikum a kenozoikum (obecná charakteristika, </w:t>
      </w:r>
      <w:proofErr w:type="spellStart"/>
      <w:r>
        <w:t>chronostratigrafické</w:t>
      </w:r>
      <w:proofErr w:type="spellEnd"/>
      <w:r>
        <w:t xml:space="preserve"> členění, biotický vývoj, stratigraficky významné skupiny organismů, prekambrické až kenozoické horniny na území ČR). Relativní a absolutní datování hornin.</w:t>
      </w:r>
    </w:p>
    <w:p w:rsidR="00391944" w:rsidRDefault="00391944" w:rsidP="00BE5D43">
      <w:pPr>
        <w:spacing w:after="120" w:line="360" w:lineRule="auto"/>
      </w:pPr>
      <w:r>
        <w:t xml:space="preserve">3. Endogenní a exogenní </w:t>
      </w:r>
      <w:proofErr w:type="spellStart"/>
      <w:r>
        <w:t>minerogenetické</w:t>
      </w:r>
      <w:proofErr w:type="spellEnd"/>
      <w:r>
        <w:t xml:space="preserve"> procesy. Horninotvor</w:t>
      </w:r>
      <w:r w:rsidR="00587255">
        <w:t>né minerály, jejich fyzikální a </w:t>
      </w:r>
      <w:r>
        <w:t xml:space="preserve">chemické vlastnosti, rozšíření a význam z hlediska petrografického. Metody studia horninotvorných minerálů (včetně způsobu zpracování dat). </w:t>
      </w:r>
    </w:p>
    <w:p w:rsidR="00391944" w:rsidRDefault="00391944" w:rsidP="00BE5D43">
      <w:pPr>
        <w:spacing w:after="120" w:line="360" w:lineRule="auto"/>
      </w:pPr>
      <w:r>
        <w:t xml:space="preserve">4. </w:t>
      </w:r>
      <w:proofErr w:type="spellStart"/>
      <w:r>
        <w:t>Magmatismus</w:t>
      </w:r>
      <w:proofErr w:type="spellEnd"/>
      <w:r>
        <w:t xml:space="preserve"> a vulkanismus. Magmatické procesy (vznik magmatu, složení magmatu, diferenciace magmatu, výstup magmatu...). Magmatické horniny - geneze, složení, textury, struktury, klasifikace, hlavní typy </w:t>
      </w:r>
      <w:proofErr w:type="spellStart"/>
      <w:r>
        <w:t>plutonitů</w:t>
      </w:r>
      <w:proofErr w:type="spellEnd"/>
      <w:r>
        <w:t>, žilných hornin a vulkanitů, jejich rozšíření a význam.</w:t>
      </w:r>
    </w:p>
    <w:p w:rsidR="00391944" w:rsidRDefault="00391944" w:rsidP="00BE5D43">
      <w:pPr>
        <w:spacing w:after="120" w:line="360" w:lineRule="auto"/>
      </w:pPr>
      <w:r>
        <w:t>5. Metamorfní procesy, jejich typy, průběh; metamorfní zóny a facie. Metamorfované horniny - geneze, složení, textury, struktury, klasifikace, hlavní typy, rozšíření a význam.</w:t>
      </w:r>
    </w:p>
    <w:p w:rsidR="00391944" w:rsidRDefault="00391944" w:rsidP="00BE5D43">
      <w:pPr>
        <w:spacing w:after="120" w:line="360" w:lineRule="auto"/>
      </w:pPr>
      <w:r>
        <w:t>6. Exogenní geologické pochody. Zvětrávání hornin a jeho produkty. Sedimentární horniny - geneze, složení, textury, struktury, klasifikace, hlavní typy, rozšíření a význam. Horninotvorné fosilie.</w:t>
      </w:r>
    </w:p>
    <w:p w:rsidR="00391944" w:rsidRDefault="00391944" w:rsidP="00BE5D43">
      <w:pPr>
        <w:spacing w:after="120" w:line="360" w:lineRule="auto"/>
      </w:pPr>
      <w:r>
        <w:t>7. Hlavní formy geologických těles. Tektonické struktury a deformace geologických těles. Dokumentace strukturních prvků, statistické metody zpracování dat.</w:t>
      </w:r>
    </w:p>
    <w:p w:rsidR="00391944" w:rsidRDefault="00391944" w:rsidP="00BE5D43">
      <w:pPr>
        <w:spacing w:after="120" w:line="360" w:lineRule="auto"/>
      </w:pPr>
      <w:r>
        <w:t>8. Rozšíření základních horninových typů v České republice a jejich hospodářský význam. Geologická mapa, rozdělení a charakteristika geologických map. Základy geologického mapování.</w:t>
      </w:r>
    </w:p>
    <w:p w:rsidR="006103BD" w:rsidRDefault="006103BD">
      <w:pPr>
        <w:rPr>
          <w:b/>
        </w:rPr>
      </w:pPr>
      <w:r>
        <w:rPr>
          <w:b/>
        </w:rPr>
        <w:br w:type="page"/>
      </w:r>
    </w:p>
    <w:p w:rsidR="00FB391F" w:rsidRDefault="00FB391F" w:rsidP="00FB391F">
      <w:pPr>
        <w:spacing w:after="120" w:line="360" w:lineRule="auto"/>
        <w:rPr>
          <w:b/>
        </w:rPr>
      </w:pPr>
      <w:r w:rsidRPr="00565E26">
        <w:rPr>
          <w:b/>
        </w:rPr>
        <w:lastRenderedPageBreak/>
        <w:t>Aktualizované okruhy otázek pro</w:t>
      </w:r>
      <w:r w:rsidR="00130671">
        <w:rPr>
          <w:b/>
        </w:rPr>
        <w:t xml:space="preserve"> KGE/SZZE</w:t>
      </w:r>
      <w:bookmarkStart w:id="0" w:name="_GoBack"/>
      <w:bookmarkEnd w:id="0"/>
      <w:r w:rsidR="009A0145">
        <w:rPr>
          <w:b/>
        </w:rPr>
        <w:t xml:space="preserve"> "Ekologie</w:t>
      </w:r>
      <w:r w:rsidRPr="00565E26">
        <w:rPr>
          <w:b/>
        </w:rPr>
        <w:t>" (platnost od 1. 3. 2018)</w:t>
      </w:r>
    </w:p>
    <w:p w:rsidR="00FB391F" w:rsidRDefault="00FB391F" w:rsidP="00FB391F">
      <w:pPr>
        <w:spacing w:after="120" w:line="360" w:lineRule="auto"/>
      </w:pPr>
      <w:r w:rsidRPr="00D03099">
        <w:rPr>
          <w:b/>
        </w:rPr>
        <w:t>I. Základy evoluční teorie</w:t>
      </w:r>
      <w:r>
        <w:t xml:space="preserve"> (Darwin, </w:t>
      </w:r>
      <w:proofErr w:type="spellStart"/>
      <w:r>
        <w:t>Wallace</w:t>
      </w:r>
      <w:proofErr w:type="spellEnd"/>
      <w:r>
        <w:t xml:space="preserve">) – zdroje genetické variability, princip přirozeného výběru, pohlavní výběr, adaptace, konvergence, divergence, koevoluce, vznik druhů – </w:t>
      </w:r>
      <w:proofErr w:type="spellStart"/>
      <w:r>
        <w:t>speciace</w:t>
      </w:r>
      <w:proofErr w:type="spellEnd"/>
      <w:r>
        <w:t xml:space="preserve"> (</w:t>
      </w:r>
      <w:proofErr w:type="spellStart"/>
      <w:r>
        <w:t>sympatrie</w:t>
      </w:r>
      <w:proofErr w:type="spellEnd"/>
      <w:r>
        <w:t xml:space="preserve">, </w:t>
      </w:r>
      <w:proofErr w:type="spellStart"/>
      <w:r>
        <w:t>alopatrie</w:t>
      </w:r>
      <w:proofErr w:type="spellEnd"/>
      <w:r>
        <w:t xml:space="preserve">), životní strategie, </w:t>
      </w:r>
      <w:proofErr w:type="spellStart"/>
      <w:r>
        <w:t>trade-off</w:t>
      </w:r>
      <w:proofErr w:type="spellEnd"/>
    </w:p>
    <w:p w:rsidR="00FB391F" w:rsidRDefault="00FB391F" w:rsidP="00FB391F">
      <w:pPr>
        <w:spacing w:after="120" w:line="360" w:lineRule="auto"/>
      </w:pPr>
      <w:r w:rsidRPr="00D03099">
        <w:rPr>
          <w:b/>
        </w:rPr>
        <w:t>II. Faktory prostředí</w:t>
      </w:r>
      <w:r>
        <w:t xml:space="preserve"> - podmínky a zdroje; ekologická valence a nika (základní </w:t>
      </w:r>
      <w:proofErr w:type="spellStart"/>
      <w:r>
        <w:t>vers</w:t>
      </w:r>
      <w:proofErr w:type="spellEnd"/>
      <w:r>
        <w:t xml:space="preserve">. </w:t>
      </w:r>
      <w:proofErr w:type="gramStart"/>
      <w:r>
        <w:t>realizovaná</w:t>
      </w:r>
      <w:proofErr w:type="gramEnd"/>
      <w:r>
        <w:t xml:space="preserve">), základní faktory prostředí a jejich vliv na populace organismů, adaptace organismů na působení faktorů (teplota, světlo, voda..) – </w:t>
      </w:r>
      <w:proofErr w:type="spellStart"/>
      <w:r>
        <w:t>ekogeografická</w:t>
      </w:r>
      <w:proofErr w:type="spellEnd"/>
      <w:r>
        <w:t xml:space="preserve"> pravidla, princip sumy denních teplot, základní typy fotosyntézy ve vztahu k teplotě a dostupnosti vody apod.</w:t>
      </w:r>
    </w:p>
    <w:p w:rsidR="00FB391F" w:rsidRDefault="00FB391F" w:rsidP="00FB391F">
      <w:pPr>
        <w:spacing w:after="120" w:line="360" w:lineRule="auto"/>
      </w:pPr>
      <w:r w:rsidRPr="00D03099">
        <w:rPr>
          <w:b/>
        </w:rPr>
        <w:t>III. Faktory prostředí a rozložení biomů</w:t>
      </w:r>
      <w:r>
        <w:t xml:space="preserve"> na Zemi, základní charakteristika nejvýznamnějších </w:t>
      </w:r>
      <w:proofErr w:type="spellStart"/>
      <w:r>
        <w:t>zonobiomů</w:t>
      </w:r>
      <w:proofErr w:type="spellEnd"/>
      <w:r>
        <w:t>, typické adaptace organismů (TDL, savana, poušť, step, TOL, tajga, tundra), antropogenní ohrožení konkrétních biomů</w:t>
      </w:r>
    </w:p>
    <w:p w:rsidR="00FB391F" w:rsidRDefault="00FB391F" w:rsidP="00FB391F">
      <w:pPr>
        <w:spacing w:after="120" w:line="360" w:lineRule="auto"/>
      </w:pPr>
      <w:r w:rsidRPr="00D03099">
        <w:rPr>
          <w:b/>
        </w:rPr>
        <w:t>IV. Populace a populační dynamika</w:t>
      </w:r>
      <w:r>
        <w:t xml:space="preserve"> – základní procesy (natalita, mortalita, migrace) a struktura populace (věk, poměr pohlaví aj.), exponenciální růst a r-strategie, logistický růst a K-strategie, závislost populačního růstu na populační hustotě, vnitrodruhová </w:t>
      </w:r>
      <w:proofErr w:type="spellStart"/>
      <w:r>
        <w:t>kompetice</w:t>
      </w:r>
      <w:proofErr w:type="spellEnd"/>
      <w:r>
        <w:t xml:space="preserve">, mezidruhové interakce – </w:t>
      </w:r>
      <w:proofErr w:type="spellStart"/>
      <w:r>
        <w:t>kompetice</w:t>
      </w:r>
      <w:proofErr w:type="spellEnd"/>
      <w:r>
        <w:t xml:space="preserve">, predace, parazitismus, </w:t>
      </w:r>
      <w:proofErr w:type="spellStart"/>
      <w:r>
        <w:t>amenzalismus</w:t>
      </w:r>
      <w:proofErr w:type="spellEnd"/>
      <w:r>
        <w:t xml:space="preserve">, </w:t>
      </w:r>
      <w:proofErr w:type="spellStart"/>
      <w:r>
        <w:t>komenzalismus</w:t>
      </w:r>
      <w:proofErr w:type="spellEnd"/>
      <w:r>
        <w:t xml:space="preserve">, </w:t>
      </w:r>
      <w:proofErr w:type="spellStart"/>
      <w:r>
        <w:t>protokooperace</w:t>
      </w:r>
      <w:proofErr w:type="spellEnd"/>
      <w:r>
        <w:t>, mutualismus</w:t>
      </w:r>
    </w:p>
    <w:p w:rsidR="00FB391F" w:rsidRDefault="00FB391F" w:rsidP="00FB391F">
      <w:pPr>
        <w:spacing w:after="120" w:line="360" w:lineRule="auto"/>
      </w:pPr>
      <w:r w:rsidRPr="00D03099">
        <w:rPr>
          <w:b/>
        </w:rPr>
        <w:t>V. Ekologie společenstev</w:t>
      </w:r>
      <w:r>
        <w:t xml:space="preserve"> – základní vlastnosti společenstev, species diversity </w:t>
      </w:r>
      <w:proofErr w:type="spellStart"/>
      <w:r>
        <w:t>vers</w:t>
      </w:r>
      <w:proofErr w:type="spellEnd"/>
      <w:r>
        <w:t xml:space="preserve">. species </w:t>
      </w:r>
      <w:proofErr w:type="spellStart"/>
      <w:r>
        <w:t>richness</w:t>
      </w:r>
      <w:proofErr w:type="spellEnd"/>
      <w:r>
        <w:t>, základní rysy rozložení diverzity, alfa-, beta-, gama-diverzita, funkční diverzita, S-A závislost, teorie ostrovní biogeografie, sukcese – primární, sekundární x autogenní, allogenní; mechanismy sukcese – facilitace, inhibice, tolerance</w:t>
      </w:r>
    </w:p>
    <w:p w:rsidR="00FB391F" w:rsidRDefault="00FB391F" w:rsidP="00FB391F">
      <w:pPr>
        <w:spacing w:after="120" w:line="360" w:lineRule="auto"/>
      </w:pPr>
      <w:r w:rsidRPr="00D03099">
        <w:rPr>
          <w:b/>
        </w:rPr>
        <w:t>VI. Ekologie ekosystémů</w:t>
      </w:r>
      <w:r>
        <w:t xml:space="preserve"> -  trofické řetězce a sítě, primární a sekundární produktivita a její koreláty v terestrických a vodních ekosystémech. Tok energie a účinnost přenosu energie ekosystémem, účinnost konzumace, asimilace a produkce mezi organismy odlišných trofických úrovní. Koloběh hmoty a cykly základních prvků – C, N, P, S, antropogenní narušení těchto cyklů </w:t>
      </w:r>
      <w:r>
        <w:br/>
      </w:r>
      <w:r w:rsidRPr="00D03099">
        <w:rPr>
          <w:b/>
        </w:rPr>
        <w:t>VII. Mineralogické složení půd</w:t>
      </w:r>
      <w:r>
        <w:t xml:space="preserve">; </w:t>
      </w:r>
      <w:proofErr w:type="spellStart"/>
      <w:r>
        <w:t>zvětrávací</w:t>
      </w:r>
      <w:proofErr w:type="spellEnd"/>
      <w:r>
        <w:t xml:space="preserve"> typy; sorpce iontů v půdách; základní fyzikální a chemické charakteristiky půdního prostředí; koloběhy základních </w:t>
      </w:r>
      <w:proofErr w:type="spellStart"/>
      <w:r>
        <w:t>makroprvků</w:t>
      </w:r>
      <w:proofErr w:type="spellEnd"/>
      <w:r>
        <w:t xml:space="preserve"> a rizikové prvky v půdách.</w:t>
      </w:r>
      <w:r>
        <w:br/>
      </w:r>
      <w:r w:rsidRPr="00B92E3B">
        <w:rPr>
          <w:b/>
        </w:rPr>
        <w:t>VIII. Živá složka půdy</w:t>
      </w:r>
      <w:r>
        <w:t xml:space="preserve">, základní členění dle velikosti aj. kritérií, nejvýznamnější skupiny </w:t>
      </w:r>
      <w:proofErr w:type="spellStart"/>
      <w:r>
        <w:t>edafonu</w:t>
      </w:r>
      <w:proofErr w:type="spellEnd"/>
      <w:r>
        <w:t xml:space="preserve"> a jejich role v procesu vzniku půd, organická hmota půdy a její rozklad v různých podmínkách, typy humusu, jeho obsah v půdách, proces humifikace</w:t>
      </w:r>
      <w:r>
        <w:br/>
      </w:r>
      <w:r w:rsidRPr="00B92E3B">
        <w:rPr>
          <w:b/>
        </w:rPr>
        <w:t>IX. Půdotvorné procesy</w:t>
      </w:r>
      <w:r>
        <w:t>, tvorba jednotlivých horizontů; faktory a podmínky vzniku půd; klasifikační systémy půd, půdní typy a rozšíření základních půdních typů v ČR, příčiny degradace půd</w:t>
      </w:r>
      <w:r>
        <w:br/>
      </w:r>
      <w:r w:rsidRPr="00B92E3B">
        <w:rPr>
          <w:b/>
        </w:rPr>
        <w:t>X. Ochrana přírody v ČR a ve světě</w:t>
      </w:r>
      <w:r>
        <w:t xml:space="preserve"> – historie a současnost, proč chránit přírodu, hl. legislativní nástroje české ochrany přírody. Biodiverzita a ochranářské priority – genetická, druhová a </w:t>
      </w:r>
      <w:r>
        <w:lastRenderedPageBreak/>
        <w:t>ekosystémová diverzita; rozložení diverzity na Zemi a její determinanty, ochranářsky významné druhy – vlajkové, deštníkové, endemické aj.</w:t>
      </w:r>
    </w:p>
    <w:p w:rsidR="00FB391F" w:rsidRDefault="00FB391F" w:rsidP="00FB391F">
      <w:pPr>
        <w:spacing w:after="120" w:line="360" w:lineRule="auto"/>
      </w:pPr>
      <w:r w:rsidRPr="00B92E3B">
        <w:rPr>
          <w:b/>
        </w:rPr>
        <w:t>XI.</w:t>
      </w:r>
      <w:r>
        <w:t xml:space="preserve"> </w:t>
      </w:r>
      <w:r w:rsidRPr="00B92E3B">
        <w:rPr>
          <w:b/>
        </w:rPr>
        <w:t>Příčiny ohrožení biodiverzity</w:t>
      </w:r>
      <w:r>
        <w:t xml:space="preserve"> – zánik stanovišť a fragmentace, </w:t>
      </w:r>
      <w:proofErr w:type="spellStart"/>
      <w:r>
        <w:t>edge-effect</w:t>
      </w:r>
      <w:proofErr w:type="spellEnd"/>
      <w:r>
        <w:t>, degradace stanoviště – chemické znečištění (eutrofizace, mechanismus vzniku kyselých dešťů a jejich dopad na organismy příp. celý ekosystém, role zemědělství v degradaci stanovišť – přehnojování, rizika aplikace pesticidů aj.), nadměrné využívání přírodních zdrojů + příklady, zavlékání a šíření nepůvodních organismů – rizika, příklady</w:t>
      </w:r>
    </w:p>
    <w:p w:rsidR="00FB391F" w:rsidRDefault="00FB391F" w:rsidP="00FB391F">
      <w:pPr>
        <w:spacing w:after="120" w:line="360" w:lineRule="auto"/>
      </w:pPr>
      <w:r w:rsidRPr="00B92E3B">
        <w:rPr>
          <w:b/>
        </w:rPr>
        <w:t>XII. Ochrana populací</w:t>
      </w:r>
      <w:r>
        <w:t xml:space="preserve"> – obecné vlastnosti druhů náchylných k vymření, jak zjistit velikost populace (census, CMR metoda, odhady), struktura populace a její vývoj (natalita, mortalita, migrace – závislost na věku, pohlaví aj.), monitoring, analýza životaschopnosti populace. Ohrožení malých populací – genetický drift, </w:t>
      </w:r>
      <w:proofErr w:type="spellStart"/>
      <w:r>
        <w:t>bottle-neck</w:t>
      </w:r>
      <w:proofErr w:type="spellEnd"/>
      <w:r>
        <w:t xml:space="preserve"> a </w:t>
      </w:r>
      <w:proofErr w:type="spellStart"/>
      <w:r>
        <w:t>founder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, </w:t>
      </w:r>
      <w:proofErr w:type="spellStart"/>
      <w:r>
        <w:t>inbreeding</w:t>
      </w:r>
      <w:proofErr w:type="spellEnd"/>
      <w:r>
        <w:t xml:space="preserve">; populace v kontextu okolí – </w:t>
      </w:r>
      <w:proofErr w:type="spellStart"/>
      <w:r>
        <w:t>metapopulační</w:t>
      </w:r>
      <w:proofErr w:type="spellEnd"/>
      <w:r>
        <w:t xml:space="preserve"> teorie a její aplikace v ochraně přírody</w:t>
      </w:r>
    </w:p>
    <w:p w:rsidR="00FB391F" w:rsidRDefault="00FB391F" w:rsidP="00FB391F">
      <w:pPr>
        <w:spacing w:after="120" w:line="360" w:lineRule="auto"/>
      </w:pPr>
      <w:r w:rsidRPr="00B92E3B">
        <w:rPr>
          <w:b/>
        </w:rPr>
        <w:t>XIII. Druhová ochrana obecná a zvláštní</w:t>
      </w:r>
      <w:r>
        <w:t xml:space="preserve"> – způsoby obecné ochrany druhů dle zák. 114/1992 Sb. (§5), záchranné stanice, ochrana volně žijících ptáků (§5a, b); zvláštní ochrana druhů (§48) – kategorie ZCHD (viz vyhláška 175/2006 Sb.), základní podmínky ochrany, výjimky ze zákazů, záchranné programy, programy péče, výhody a nevýhody ex-</w:t>
      </w:r>
      <w:proofErr w:type="spellStart"/>
      <w:r>
        <w:t>situ</w:t>
      </w:r>
      <w:proofErr w:type="spellEnd"/>
      <w:r>
        <w:t xml:space="preserve"> ochrany, zákon o náhradách škod (115/2000 Sb.)</w:t>
      </w:r>
    </w:p>
    <w:p w:rsidR="00FB391F" w:rsidRDefault="00FB391F" w:rsidP="00FB391F">
      <w:pPr>
        <w:spacing w:after="120" w:line="360" w:lineRule="auto"/>
      </w:pPr>
      <w:r w:rsidRPr="00B92E3B">
        <w:rPr>
          <w:b/>
        </w:rPr>
        <w:t>XIV. Vývoj české krajiny</w:t>
      </w:r>
      <w:r>
        <w:t xml:space="preserve"> – holocenní vývoj a postupná intenzifikace vlivů lidské populace, paleolit, mezolit, neolit, </w:t>
      </w:r>
      <w:proofErr w:type="spellStart"/>
      <w:r>
        <w:t>eneolit</w:t>
      </w:r>
      <w:proofErr w:type="spellEnd"/>
      <w:r>
        <w:t>, středověk, novověk – změny v zemědělství a vývoj struktury lesů (nízký les, střední les x dnešní převaha lesa vysokokmenného), 19. a 20. století (dopady industrializace a intenzifikace zemědělství)</w:t>
      </w:r>
    </w:p>
    <w:p w:rsidR="00FB391F" w:rsidRDefault="00FB391F" w:rsidP="00FB391F">
      <w:pPr>
        <w:spacing w:after="120" w:line="360" w:lineRule="auto"/>
      </w:pPr>
      <w:r w:rsidRPr="00B92E3B">
        <w:rPr>
          <w:b/>
        </w:rPr>
        <w:t>XV. Ochrana a management stanovišť</w:t>
      </w:r>
      <w:r>
        <w:rPr>
          <w:b/>
        </w:rPr>
        <w:t xml:space="preserve"> </w:t>
      </w:r>
      <w:r>
        <w:t xml:space="preserve">– management bezlesí – seč, pastva, mechanismy působení extenzívních a intenzívních forem seči a pastvy, další možnosti managementu bezlesí; lesní hospodaření a podpora diverzity – nížinný </w:t>
      </w:r>
      <w:proofErr w:type="spellStart"/>
      <w:r w:rsidRPr="0055479C">
        <w:rPr>
          <w:i/>
        </w:rPr>
        <w:t>vers</w:t>
      </w:r>
      <w:proofErr w:type="spellEnd"/>
      <w:r w:rsidRPr="0055479C">
        <w:rPr>
          <w:i/>
        </w:rPr>
        <w:t>.</w:t>
      </w:r>
      <w:r>
        <w:t xml:space="preserve"> </w:t>
      </w:r>
      <w:proofErr w:type="gramStart"/>
      <w:r>
        <w:t>horský</w:t>
      </w:r>
      <w:proofErr w:type="gramEnd"/>
      <w:r>
        <w:t xml:space="preserve"> les, problematika vodních stanovišť – stojaté </w:t>
      </w:r>
      <w:proofErr w:type="spellStart"/>
      <w:r w:rsidRPr="00620CF9">
        <w:rPr>
          <w:i/>
        </w:rPr>
        <w:t>vers</w:t>
      </w:r>
      <w:proofErr w:type="spellEnd"/>
      <w:r>
        <w:t xml:space="preserve">. tekoucí vody; </w:t>
      </w:r>
    </w:p>
    <w:p w:rsidR="00FB391F" w:rsidRDefault="00FB391F" w:rsidP="00FB391F">
      <w:pPr>
        <w:spacing w:after="120" w:line="360" w:lineRule="auto"/>
      </w:pPr>
      <w:r w:rsidRPr="00B92E3B">
        <w:rPr>
          <w:b/>
        </w:rPr>
        <w:t>XVI.</w:t>
      </w:r>
      <w:r>
        <w:t xml:space="preserve"> </w:t>
      </w:r>
      <w:r w:rsidRPr="00B92E3B">
        <w:rPr>
          <w:b/>
        </w:rPr>
        <w:t xml:space="preserve">Obecná </w:t>
      </w:r>
      <w:proofErr w:type="spellStart"/>
      <w:r w:rsidRPr="00B92E3B">
        <w:rPr>
          <w:b/>
          <w:i/>
        </w:rPr>
        <w:t>vers</w:t>
      </w:r>
      <w:proofErr w:type="spellEnd"/>
      <w:r w:rsidRPr="00B92E3B">
        <w:rPr>
          <w:b/>
          <w:i/>
        </w:rPr>
        <w:t>.</w:t>
      </w:r>
      <w:r w:rsidRPr="00B92E3B">
        <w:rPr>
          <w:b/>
        </w:rPr>
        <w:t xml:space="preserve"> </w:t>
      </w:r>
      <w:proofErr w:type="gramStart"/>
      <w:r w:rsidRPr="00B92E3B">
        <w:rPr>
          <w:b/>
        </w:rPr>
        <w:t>zvláštní</w:t>
      </w:r>
      <w:proofErr w:type="gramEnd"/>
      <w:r w:rsidRPr="00B92E3B">
        <w:rPr>
          <w:b/>
        </w:rPr>
        <w:t xml:space="preserve"> ochrana území</w:t>
      </w:r>
      <w:r>
        <w:t>, obecné zásady při navrhování chráněných území, kategorizace ZCHÚ, vyznačení v terénu, velkoplošná ZCHÚ a jejich zonace, maloplošná ZCHÚ, památné stromy, lokality Natura 2000, obecná územní ochrana – VKP, ÚSES, přechodně chráněné plochy, krajinný ráz a přírodní parky</w:t>
      </w:r>
    </w:p>
    <w:p w:rsidR="00FB391F" w:rsidRDefault="00FB391F" w:rsidP="00FB391F">
      <w:pPr>
        <w:spacing w:after="120" w:line="360" w:lineRule="auto"/>
      </w:pPr>
    </w:p>
    <w:p w:rsidR="00FB391F" w:rsidRPr="00C83E57" w:rsidRDefault="00FB391F" w:rsidP="00FB391F">
      <w:pPr>
        <w:spacing w:after="120" w:line="360" w:lineRule="auto"/>
        <w:rPr>
          <w:b/>
        </w:rPr>
      </w:pPr>
      <w:r w:rsidRPr="00C83E57">
        <w:rPr>
          <w:b/>
        </w:rPr>
        <w:t xml:space="preserve">Základní studijní literatura: </w:t>
      </w:r>
    </w:p>
    <w:p w:rsidR="00FB391F" w:rsidRPr="00B92E3B" w:rsidRDefault="00FB391F" w:rsidP="00FB391F">
      <w:pPr>
        <w:spacing w:after="120" w:line="360" w:lineRule="auto"/>
      </w:pPr>
      <w:proofErr w:type="spellStart"/>
      <w:r w:rsidRPr="00B92E3B">
        <w:rPr>
          <w:rStyle w:val="Zdraznn"/>
        </w:rPr>
        <w:lastRenderedPageBreak/>
        <w:t>Townsend</w:t>
      </w:r>
      <w:proofErr w:type="spellEnd"/>
      <w:r w:rsidRPr="00B92E3B">
        <w:rPr>
          <w:rStyle w:val="st"/>
        </w:rPr>
        <w:t xml:space="preserve"> </w:t>
      </w:r>
      <w:proofErr w:type="gramStart"/>
      <w:r w:rsidRPr="00B92E3B">
        <w:rPr>
          <w:rStyle w:val="st"/>
        </w:rPr>
        <w:t>C.R.</w:t>
      </w:r>
      <w:proofErr w:type="gramEnd"/>
      <w:r w:rsidRPr="00B92E3B">
        <w:rPr>
          <w:rStyle w:val="st"/>
        </w:rPr>
        <w:t xml:space="preserve">, </w:t>
      </w:r>
      <w:proofErr w:type="spellStart"/>
      <w:r w:rsidRPr="00B92E3B">
        <w:rPr>
          <w:rStyle w:val="st"/>
        </w:rPr>
        <w:t>Begon</w:t>
      </w:r>
      <w:proofErr w:type="spellEnd"/>
      <w:r w:rsidRPr="00B92E3B">
        <w:rPr>
          <w:rStyle w:val="st"/>
        </w:rPr>
        <w:t xml:space="preserve"> M., </w:t>
      </w:r>
      <w:proofErr w:type="spellStart"/>
      <w:r w:rsidRPr="00B92E3B">
        <w:rPr>
          <w:rStyle w:val="st"/>
        </w:rPr>
        <w:t>Harper</w:t>
      </w:r>
      <w:proofErr w:type="spellEnd"/>
      <w:r w:rsidRPr="00B92E3B">
        <w:rPr>
          <w:rStyle w:val="st"/>
        </w:rPr>
        <w:t xml:space="preserve"> J.L. (2010): </w:t>
      </w:r>
      <w:r w:rsidRPr="00B92E3B">
        <w:rPr>
          <w:rStyle w:val="Zdraznn"/>
        </w:rPr>
        <w:t xml:space="preserve">Základy ekologie. </w:t>
      </w:r>
      <w:r w:rsidRPr="00B92E3B">
        <w:rPr>
          <w:rStyle w:val="st"/>
        </w:rPr>
        <w:t>Univerzita Palackého v Olomouci, Olomouc, 505 pp.</w:t>
      </w:r>
    </w:p>
    <w:p w:rsidR="00FB391F" w:rsidRDefault="00FB391F" w:rsidP="00FB391F">
      <w:pPr>
        <w:spacing w:after="120" w:line="360" w:lineRule="auto"/>
        <w:rPr>
          <w:bCs/>
        </w:rPr>
      </w:pPr>
      <w:r w:rsidRPr="00B92E3B">
        <w:rPr>
          <w:bCs/>
        </w:rPr>
        <w:t>Kolář</w:t>
      </w:r>
      <w:r>
        <w:rPr>
          <w:bCs/>
        </w:rPr>
        <w:t xml:space="preserve"> F.</w:t>
      </w:r>
      <w:r w:rsidRPr="00B92E3B">
        <w:rPr>
          <w:bCs/>
        </w:rPr>
        <w:t>, Matějů</w:t>
      </w:r>
      <w:r>
        <w:rPr>
          <w:bCs/>
        </w:rPr>
        <w:t xml:space="preserve"> J.</w:t>
      </w:r>
      <w:r w:rsidRPr="00B92E3B">
        <w:rPr>
          <w:bCs/>
        </w:rPr>
        <w:t xml:space="preserve">, </w:t>
      </w:r>
      <w:proofErr w:type="spellStart"/>
      <w:r w:rsidRPr="00B92E3B">
        <w:rPr>
          <w:bCs/>
        </w:rPr>
        <w:t>Lučanová</w:t>
      </w:r>
      <w:proofErr w:type="spellEnd"/>
      <w:r>
        <w:rPr>
          <w:bCs/>
        </w:rPr>
        <w:t xml:space="preserve"> M., Chlumská Z., Černá K.</w:t>
      </w:r>
      <w:r w:rsidRPr="00B92E3B">
        <w:rPr>
          <w:bCs/>
        </w:rPr>
        <w:t xml:space="preserve"> et al.</w:t>
      </w:r>
      <w:r>
        <w:rPr>
          <w:bCs/>
        </w:rPr>
        <w:t xml:space="preserve"> (2012): </w:t>
      </w:r>
      <w:r w:rsidRPr="00C83E57">
        <w:rPr>
          <w:bCs/>
          <w:i/>
        </w:rPr>
        <w:t>Ochrana přírody z pohledu biologa. Proč a jak chránit českou přírodu</w:t>
      </w:r>
      <w:r w:rsidRPr="00B92E3B">
        <w:rPr>
          <w:bCs/>
        </w:rPr>
        <w:t>.</w:t>
      </w:r>
      <w:r>
        <w:rPr>
          <w:bCs/>
        </w:rPr>
        <w:t xml:space="preserve"> Dokořán, Praha, 213 pp.</w:t>
      </w:r>
      <w:r w:rsidRPr="00B92E3B">
        <w:rPr>
          <w:bCs/>
        </w:rPr>
        <w:t xml:space="preserve"> </w:t>
      </w:r>
    </w:p>
    <w:p w:rsidR="00FB391F" w:rsidRDefault="00FB391F" w:rsidP="00FB391F">
      <w:pPr>
        <w:spacing w:after="120" w:line="360" w:lineRule="auto"/>
      </w:pPr>
      <w:r>
        <w:rPr>
          <w:bCs/>
        </w:rPr>
        <w:t xml:space="preserve">Šarapatka B. (2014): </w:t>
      </w:r>
      <w:r w:rsidRPr="00C83E57">
        <w:rPr>
          <w:bCs/>
          <w:i/>
        </w:rPr>
        <w:t>Pedologie a ochrana půdy</w:t>
      </w:r>
      <w:r>
        <w:rPr>
          <w:bCs/>
        </w:rPr>
        <w:t xml:space="preserve">. </w:t>
      </w:r>
      <w:r w:rsidRPr="00B92E3B">
        <w:rPr>
          <w:rStyle w:val="st"/>
        </w:rPr>
        <w:t xml:space="preserve">Univerzita Palackého v Olomouci, Olomouc, </w:t>
      </w:r>
      <w:r>
        <w:rPr>
          <w:rStyle w:val="st"/>
        </w:rPr>
        <w:t>232 pp.</w:t>
      </w:r>
      <w:r>
        <w:t xml:space="preserve">    </w:t>
      </w:r>
    </w:p>
    <w:p w:rsidR="00FB391F" w:rsidRPr="00565E26" w:rsidRDefault="00FB391F" w:rsidP="00FB391F">
      <w:pPr>
        <w:spacing w:after="120" w:line="360" w:lineRule="auto"/>
        <w:rPr>
          <w:b/>
        </w:rPr>
      </w:pPr>
    </w:p>
    <w:p w:rsidR="00FB391F" w:rsidRDefault="00FB391F" w:rsidP="00BE5D43">
      <w:pPr>
        <w:spacing w:after="120" w:line="360" w:lineRule="auto"/>
      </w:pPr>
    </w:p>
    <w:sectPr w:rsidR="00FB391F" w:rsidSect="00473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43"/>
    <w:rsid w:val="00130671"/>
    <w:rsid w:val="001B63AA"/>
    <w:rsid w:val="00391944"/>
    <w:rsid w:val="00473203"/>
    <w:rsid w:val="00587255"/>
    <w:rsid w:val="006103BD"/>
    <w:rsid w:val="006518B5"/>
    <w:rsid w:val="008412F4"/>
    <w:rsid w:val="00996EC0"/>
    <w:rsid w:val="009A0145"/>
    <w:rsid w:val="00AF4295"/>
    <w:rsid w:val="00BE5D43"/>
    <w:rsid w:val="00D2396F"/>
    <w:rsid w:val="00FB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2617"/>
  <w15:docId w15:val="{A58FB1FD-D495-4100-B514-47688989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FB391F"/>
  </w:style>
  <w:style w:type="character" w:styleId="Zdraznn">
    <w:name w:val="Emphasis"/>
    <w:basedOn w:val="Standardnpsmoodstavce"/>
    <w:uiPriority w:val="20"/>
    <w:qFormat/>
    <w:rsid w:val="00FB39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1098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Lada Hýlová, Ph.D.</dc:creator>
  <cp:lastModifiedBy>Ing. Lada Hýlová, Ph.D.</cp:lastModifiedBy>
  <cp:revision>3</cp:revision>
  <dcterms:created xsi:type="dcterms:W3CDTF">2022-06-10T07:31:00Z</dcterms:created>
  <dcterms:modified xsi:type="dcterms:W3CDTF">2022-06-10T07:37:00Z</dcterms:modified>
</cp:coreProperties>
</file>